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9A" w:rsidRDefault="00495D9A" w:rsidP="00495D9A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ÖRNEK-1</w:t>
      </w:r>
    </w:p>
    <w:p w:rsidR="00495D9A" w:rsidRDefault="00495D9A" w:rsidP="00495D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(KAMU KURUM VE KURULUŞLARI İÇİN ÖRNEK İTİRAZ DİLEKÇESİ)</w:t>
      </w:r>
    </w:p>
    <w:p w:rsidR="00495D9A" w:rsidRDefault="00495D9A" w:rsidP="00495D9A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915FD5" w:rsidRPr="00781292" w:rsidRDefault="00F574E9" w:rsidP="00495D9A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......</w:t>
      </w:r>
      <w:r w:rsidR="00070207">
        <w:rPr>
          <w:rFonts w:ascii="Arial" w:hAnsi="Arial" w:cs="Arial"/>
          <w:b/>
          <w:sz w:val="24"/>
          <w:szCs w:val="24"/>
        </w:rPr>
        <w:t>.....................</w:t>
      </w:r>
      <w:r w:rsidR="002811EC">
        <w:rPr>
          <w:rFonts w:ascii="Arial" w:hAnsi="Arial" w:cs="Arial"/>
          <w:b/>
          <w:sz w:val="24"/>
          <w:szCs w:val="24"/>
        </w:rPr>
        <w:t>...............</w:t>
      </w:r>
      <w:proofErr w:type="gramEnd"/>
      <w:r w:rsidR="00915FD5" w:rsidRPr="00781292">
        <w:rPr>
          <w:rFonts w:ascii="Arial" w:hAnsi="Arial" w:cs="Arial"/>
          <w:b/>
          <w:sz w:val="24"/>
          <w:szCs w:val="24"/>
        </w:rPr>
        <w:t xml:space="preserve">  İTİRAZ KOMİSYONU BAŞKANLIĞI’NA</w:t>
      </w:r>
    </w:p>
    <w:p w:rsidR="00915FD5" w:rsidRPr="00781292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312">
        <w:rPr>
          <w:rFonts w:ascii="Arial" w:hAnsi="Arial" w:cs="Arial"/>
          <w:b/>
          <w:sz w:val="24"/>
          <w:szCs w:val="24"/>
        </w:rPr>
        <w:t>Konu</w:t>
      </w:r>
      <w:r w:rsidRPr="007E4312">
        <w:rPr>
          <w:rFonts w:ascii="Arial" w:hAnsi="Arial" w:cs="Arial"/>
          <w:b/>
          <w:sz w:val="24"/>
          <w:szCs w:val="24"/>
        </w:rPr>
        <w:tab/>
        <w:t>:</w:t>
      </w:r>
      <w:r w:rsidRPr="00781292">
        <w:rPr>
          <w:rFonts w:ascii="Arial" w:hAnsi="Arial" w:cs="Arial"/>
          <w:sz w:val="24"/>
          <w:szCs w:val="24"/>
        </w:rPr>
        <w:t xml:space="preserve">  Tespit Komisyonu kararına itiraz </w:t>
      </w:r>
      <w:proofErr w:type="spellStart"/>
      <w:r w:rsidRPr="00781292">
        <w:rPr>
          <w:rFonts w:ascii="Arial" w:hAnsi="Arial" w:cs="Arial"/>
          <w:sz w:val="24"/>
          <w:szCs w:val="24"/>
        </w:rPr>
        <w:t>hk</w:t>
      </w:r>
      <w:proofErr w:type="spellEnd"/>
      <w:r w:rsidRPr="00781292">
        <w:rPr>
          <w:rFonts w:ascii="Arial" w:hAnsi="Arial" w:cs="Arial"/>
          <w:sz w:val="24"/>
          <w:szCs w:val="24"/>
        </w:rPr>
        <w:t xml:space="preserve">. </w:t>
      </w:r>
    </w:p>
    <w:p w:rsidR="00495D9A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2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915FD5" w:rsidRPr="00781292" w:rsidRDefault="00AC3EB5" w:rsidP="00495D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Aralık 2017 tarihli Resmi Gazetede yayımlanan 696 sayılı KHK’nın 127. </w:t>
      </w:r>
      <w:r w:rsidR="0007020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addesiyle 375 sayılı KHK’ya eklenen Geçici 23. </w:t>
      </w:r>
      <w:r w:rsidR="0007020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adde kapsamındaki </w:t>
      </w:r>
      <w:r w:rsidR="00915FD5">
        <w:rPr>
          <w:rFonts w:ascii="Arial" w:hAnsi="Arial" w:cs="Arial"/>
          <w:sz w:val="24"/>
          <w:szCs w:val="24"/>
        </w:rPr>
        <w:t>hizmet alımı sözleşmeleri</w:t>
      </w:r>
      <w:r w:rsidR="00495D9A">
        <w:rPr>
          <w:rFonts w:ascii="Arial" w:hAnsi="Arial" w:cs="Arial"/>
          <w:sz w:val="24"/>
          <w:szCs w:val="24"/>
        </w:rPr>
        <w:t xml:space="preserve">yle, </w:t>
      </w:r>
      <w:r w:rsidR="00915FD5">
        <w:rPr>
          <w:rFonts w:ascii="Arial" w:hAnsi="Arial" w:cs="Arial"/>
          <w:sz w:val="24"/>
          <w:szCs w:val="24"/>
        </w:rPr>
        <w:t xml:space="preserve"> </w:t>
      </w:r>
      <w:r w:rsidR="00495D9A">
        <w:rPr>
          <w:rFonts w:ascii="Arial" w:hAnsi="Arial" w:cs="Arial"/>
          <w:sz w:val="24"/>
          <w:szCs w:val="24"/>
        </w:rPr>
        <w:t>alt işveren şirketler</w:t>
      </w:r>
      <w:bookmarkStart w:id="0" w:name="_GoBack"/>
      <w:bookmarkEnd w:id="0"/>
      <w:r w:rsidR="00915FD5" w:rsidRPr="00781292">
        <w:rPr>
          <w:rFonts w:ascii="Arial" w:hAnsi="Arial" w:cs="Arial"/>
          <w:sz w:val="24"/>
          <w:szCs w:val="24"/>
        </w:rPr>
        <w:t xml:space="preserve"> yanında </w:t>
      </w:r>
      <w:r>
        <w:rPr>
          <w:rFonts w:ascii="Arial" w:hAnsi="Arial" w:cs="Arial"/>
          <w:sz w:val="24"/>
          <w:szCs w:val="24"/>
        </w:rPr>
        <w:t xml:space="preserve">Kurumunuz </w:t>
      </w:r>
      <w:r w:rsidRPr="00781292">
        <w:rPr>
          <w:rFonts w:ascii="Arial" w:hAnsi="Arial" w:cs="Arial"/>
          <w:sz w:val="24"/>
          <w:szCs w:val="24"/>
        </w:rPr>
        <w:t xml:space="preserve">işyerlerinde </w:t>
      </w:r>
      <w:r w:rsidR="00915FD5" w:rsidRPr="00781292">
        <w:rPr>
          <w:rFonts w:ascii="Arial" w:hAnsi="Arial" w:cs="Arial"/>
          <w:sz w:val="24"/>
          <w:szCs w:val="24"/>
        </w:rPr>
        <w:t xml:space="preserve">çalışmaktayım. </w:t>
      </w:r>
    </w:p>
    <w:p w:rsidR="00915FD5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292">
        <w:rPr>
          <w:rFonts w:ascii="Arial" w:hAnsi="Arial" w:cs="Arial"/>
          <w:sz w:val="24"/>
          <w:szCs w:val="24"/>
        </w:rPr>
        <w:tab/>
        <w:t xml:space="preserve">696 sayılı </w:t>
      </w:r>
      <w:proofErr w:type="gramStart"/>
      <w:r w:rsidRPr="00781292">
        <w:rPr>
          <w:rFonts w:ascii="Arial" w:hAnsi="Arial" w:cs="Arial"/>
          <w:sz w:val="24"/>
          <w:szCs w:val="24"/>
        </w:rPr>
        <w:t>KHK’nın  127</w:t>
      </w:r>
      <w:proofErr w:type="gramEnd"/>
      <w:r w:rsidRPr="007812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Pr="00781292">
        <w:rPr>
          <w:rFonts w:ascii="Arial" w:hAnsi="Arial" w:cs="Arial"/>
          <w:sz w:val="24"/>
          <w:szCs w:val="24"/>
        </w:rPr>
        <w:t>addesiyle 375 sayılı Kanun Hükmünde Kararnameye eklenen Geçici 2</w:t>
      </w:r>
      <w:r w:rsidR="00AC3EB5">
        <w:rPr>
          <w:rFonts w:ascii="Arial" w:hAnsi="Arial" w:cs="Arial"/>
          <w:sz w:val="24"/>
          <w:szCs w:val="24"/>
        </w:rPr>
        <w:t>3</w:t>
      </w:r>
      <w:r w:rsidRPr="007812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Pr="00781292">
        <w:rPr>
          <w:rFonts w:ascii="Arial" w:hAnsi="Arial" w:cs="Arial"/>
          <w:sz w:val="24"/>
          <w:szCs w:val="24"/>
        </w:rPr>
        <w:t xml:space="preserve">adde hükmü uyarınca, </w:t>
      </w:r>
      <w:r w:rsidR="00AC3EB5">
        <w:rPr>
          <w:rFonts w:ascii="Arial" w:hAnsi="Arial" w:cs="Arial"/>
          <w:sz w:val="24"/>
          <w:szCs w:val="24"/>
        </w:rPr>
        <w:t>K</w:t>
      </w:r>
      <w:r w:rsidR="00F574E9">
        <w:rPr>
          <w:rFonts w:ascii="Arial" w:hAnsi="Arial" w:cs="Arial"/>
          <w:sz w:val="24"/>
          <w:szCs w:val="24"/>
        </w:rPr>
        <w:t>urumunuz sürekli işçi kadrosuna geçiş</w:t>
      </w:r>
      <w:r w:rsidR="00495D9A">
        <w:rPr>
          <w:rFonts w:ascii="Arial" w:hAnsi="Arial" w:cs="Arial"/>
          <w:sz w:val="24"/>
          <w:szCs w:val="24"/>
        </w:rPr>
        <w:t>imin yapılması</w:t>
      </w:r>
      <w:r w:rsidR="00F574E9">
        <w:rPr>
          <w:rFonts w:ascii="Arial" w:hAnsi="Arial" w:cs="Arial"/>
          <w:sz w:val="24"/>
          <w:szCs w:val="24"/>
        </w:rPr>
        <w:t xml:space="preserve"> için</w:t>
      </w:r>
      <w:r w:rsidRPr="00781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süresi </w:t>
      </w:r>
      <w:r w:rsidRPr="00781292">
        <w:rPr>
          <w:rFonts w:ascii="Arial" w:hAnsi="Arial" w:cs="Arial"/>
          <w:sz w:val="24"/>
          <w:szCs w:val="24"/>
        </w:rPr>
        <w:t xml:space="preserve">içinde başvuruda bulundum. </w:t>
      </w:r>
    </w:p>
    <w:p w:rsidR="00915FD5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Tespit Komisyonu tarafından, </w:t>
      </w:r>
    </w:p>
    <w:p w:rsidR="00915FD5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gerekçeleriyle başvurumun reddedildiğini </w:t>
      </w:r>
      <w:proofErr w:type="gramStart"/>
      <w:r>
        <w:rPr>
          <w:rFonts w:ascii="Arial" w:hAnsi="Arial" w:cs="Arial"/>
          <w:sz w:val="24"/>
          <w:szCs w:val="24"/>
        </w:rPr>
        <w:t>……...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tarihinde</w:t>
      </w:r>
      <w:proofErr w:type="gramEnd"/>
      <w:r>
        <w:rPr>
          <w:rFonts w:ascii="Arial" w:hAnsi="Arial" w:cs="Arial"/>
          <w:sz w:val="24"/>
          <w:szCs w:val="24"/>
        </w:rPr>
        <w:t xml:space="preserve"> öğrendim. </w:t>
      </w:r>
    </w:p>
    <w:p w:rsidR="00915FD5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1292">
        <w:rPr>
          <w:rFonts w:ascii="Arial" w:hAnsi="Arial" w:cs="Arial"/>
          <w:sz w:val="24"/>
          <w:szCs w:val="24"/>
        </w:rPr>
        <w:t xml:space="preserve">696 sayılı </w:t>
      </w:r>
      <w:proofErr w:type="gramStart"/>
      <w:r w:rsidRPr="00781292">
        <w:rPr>
          <w:rFonts w:ascii="Arial" w:hAnsi="Arial" w:cs="Arial"/>
          <w:sz w:val="24"/>
          <w:szCs w:val="24"/>
        </w:rPr>
        <w:t>KHK’nın  127</w:t>
      </w:r>
      <w:proofErr w:type="gramEnd"/>
      <w:r w:rsidRPr="007812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Pr="00781292">
        <w:rPr>
          <w:rFonts w:ascii="Arial" w:hAnsi="Arial" w:cs="Arial"/>
          <w:sz w:val="24"/>
          <w:szCs w:val="24"/>
        </w:rPr>
        <w:t>addesiyle 375 sayılı Kanun Hükmünde Kararnameye eklenen Geçici 2</w:t>
      </w:r>
      <w:r w:rsidR="00AC3EB5">
        <w:rPr>
          <w:rFonts w:ascii="Arial" w:hAnsi="Arial" w:cs="Arial"/>
          <w:sz w:val="24"/>
          <w:szCs w:val="24"/>
        </w:rPr>
        <w:t>3</w:t>
      </w:r>
      <w:r w:rsidRPr="007812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</w:t>
      </w:r>
      <w:r w:rsidRPr="00781292">
        <w:rPr>
          <w:rFonts w:ascii="Arial" w:hAnsi="Arial" w:cs="Arial"/>
          <w:sz w:val="24"/>
          <w:szCs w:val="24"/>
        </w:rPr>
        <w:t>adde</w:t>
      </w:r>
      <w:r>
        <w:rPr>
          <w:rFonts w:ascii="Arial" w:hAnsi="Arial" w:cs="Arial"/>
          <w:sz w:val="24"/>
          <w:szCs w:val="24"/>
        </w:rPr>
        <w:t xml:space="preserve">sinde belirlenen tüm şartları taşımama karşın, Tespit Komisyonu tarafından talebimin reddedilmesi, Anayasa’nın </w:t>
      </w:r>
      <w:r w:rsidR="00F479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Kanun önünde eşitlik</w:t>
      </w:r>
      <w:r w:rsidR="00F479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başlıklı 10. </w:t>
      </w:r>
      <w:r w:rsidR="00F479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addesi</w:t>
      </w:r>
      <w:r w:rsidR="00F479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F479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Kamu </w:t>
      </w:r>
      <w:r w:rsidR="00F4791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izmetine girme</w:t>
      </w:r>
      <w:r w:rsidR="00F479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başlıklı 70. </w:t>
      </w:r>
      <w:r w:rsidR="00F479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addesi, sosyal devlet ilkesi, Türkiye’nin taraf olduğu uluslararası sözleşmeler ve 696 sayılı KHK’nın 12</w:t>
      </w:r>
      <w:r w:rsidR="00AC3EB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maddesi hükümlerine aykırıdır. Bu nedenlerle Tespit Komisyonu kararına itiraz ediyorum. Şöyle ki;</w:t>
      </w:r>
    </w:p>
    <w:p w:rsidR="00915FD5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(Bu kısma itiraz gerekçeleri yazılacaktır</w:t>
      </w:r>
      <w:proofErr w:type="gramStart"/>
      <w:r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7E4312" w:rsidRDefault="00915FD5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Yukarıda arz edilen nedenlerle itirazımın kabulü </w:t>
      </w:r>
      <w:proofErr w:type="gramStart"/>
      <w:r>
        <w:rPr>
          <w:rFonts w:ascii="Arial" w:hAnsi="Arial" w:cs="Arial"/>
          <w:sz w:val="24"/>
          <w:szCs w:val="24"/>
        </w:rPr>
        <w:t>ile,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C3EB5">
        <w:rPr>
          <w:rFonts w:ascii="Arial" w:hAnsi="Arial" w:cs="Arial"/>
          <w:sz w:val="24"/>
          <w:szCs w:val="24"/>
        </w:rPr>
        <w:t>Kurumunuz sürekli işçi kadrosuna geçiş için</w:t>
      </w:r>
      <w:r>
        <w:rPr>
          <w:rFonts w:ascii="Arial" w:hAnsi="Arial" w:cs="Arial"/>
          <w:sz w:val="24"/>
          <w:szCs w:val="24"/>
        </w:rPr>
        <w:t xml:space="preserve"> 696 sayılı KHK’da belirlenen şartları taşıdığıma ve sınava girmeye hak kazandığıma karar verilmesini arz ve talep ederim. Saygıyla. </w:t>
      </w:r>
    </w:p>
    <w:p w:rsidR="007E4312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312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5FD5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E4312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Adı Soyadı</w:t>
      </w:r>
      <w:r>
        <w:rPr>
          <w:rFonts w:ascii="Arial" w:hAnsi="Arial" w:cs="Arial"/>
          <w:sz w:val="24"/>
          <w:szCs w:val="24"/>
        </w:rPr>
        <w:tab/>
        <w:t>:</w:t>
      </w:r>
    </w:p>
    <w:p w:rsidR="007E4312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T.C. No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7E4312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7E4312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15FD5" w:rsidRDefault="007E4312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:</w:t>
      </w:r>
    </w:p>
    <w:p w:rsidR="008E25C6" w:rsidRDefault="008E25C6" w:rsidP="0049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BD2" w:rsidRDefault="008E25C6" w:rsidP="00495D9A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Varsa itirazlara ilişkin </w:t>
      </w:r>
      <w:proofErr w:type="gramStart"/>
      <w:r>
        <w:rPr>
          <w:rFonts w:ascii="Arial" w:hAnsi="Arial" w:cs="Arial"/>
          <w:sz w:val="24"/>
          <w:szCs w:val="24"/>
        </w:rPr>
        <w:t>belgeler  eklenecek</w:t>
      </w:r>
      <w:proofErr w:type="gramEnd"/>
    </w:p>
    <w:sectPr w:rsidR="0029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5"/>
    <w:rsid w:val="00070207"/>
    <w:rsid w:val="002811EC"/>
    <w:rsid w:val="00495D9A"/>
    <w:rsid w:val="00607FE3"/>
    <w:rsid w:val="00664426"/>
    <w:rsid w:val="007E4312"/>
    <w:rsid w:val="008E25C6"/>
    <w:rsid w:val="00915FD5"/>
    <w:rsid w:val="00961305"/>
    <w:rsid w:val="00AC3EB5"/>
    <w:rsid w:val="00C62DB5"/>
    <w:rsid w:val="00F4791C"/>
    <w:rsid w:val="00F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A511-8BEE-4DEA-A73C-EF9EA87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OguzAksoy</dc:creator>
  <cp:keywords/>
  <dc:description/>
  <cp:lastModifiedBy>OguzAksoy</cp:lastModifiedBy>
  <cp:revision>38</cp:revision>
  <cp:lastPrinted>2018-02-12T16:53:00Z</cp:lastPrinted>
  <dcterms:created xsi:type="dcterms:W3CDTF">2018-02-12T16:39:00Z</dcterms:created>
  <dcterms:modified xsi:type="dcterms:W3CDTF">2018-02-13T12:36:00Z</dcterms:modified>
</cp:coreProperties>
</file>